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1AF1F" w14:textId="11154033" w:rsidR="004B0C42" w:rsidRPr="00F90FE0" w:rsidRDefault="004B0C42" w:rsidP="004B0C42">
      <w:pPr>
        <w:jc w:val="both"/>
        <w:rPr>
          <w:rFonts w:ascii="Arial" w:hAnsi="Arial" w:cs="Arial"/>
          <w:b/>
          <w:bCs/>
          <w:sz w:val="24"/>
          <w:szCs w:val="24"/>
        </w:rPr>
      </w:pPr>
      <w:r w:rsidRPr="00F90FE0">
        <w:rPr>
          <w:rFonts w:ascii="Arial" w:hAnsi="Arial" w:cs="Arial"/>
          <w:b/>
          <w:bCs/>
          <w:sz w:val="24"/>
          <w:szCs w:val="24"/>
        </w:rPr>
        <w:t>Kooperatiflerin Sürdürülebilirliği</w:t>
      </w:r>
      <w:r w:rsidR="003B009A">
        <w:rPr>
          <w:rFonts w:ascii="Arial" w:hAnsi="Arial" w:cs="Arial"/>
          <w:b/>
          <w:bCs/>
          <w:sz w:val="24"/>
          <w:szCs w:val="24"/>
        </w:rPr>
        <w:t xml:space="preserve"> </w:t>
      </w:r>
      <w:r w:rsidRPr="00F90FE0">
        <w:rPr>
          <w:rFonts w:ascii="Arial" w:hAnsi="Arial" w:cs="Arial"/>
          <w:b/>
          <w:bCs/>
          <w:sz w:val="24"/>
          <w:szCs w:val="24"/>
        </w:rPr>
        <w:t>SATSO Ev Sahipliğinde Değerlendirildi</w:t>
      </w:r>
    </w:p>
    <w:p w14:paraId="4285615A" w14:textId="77777777" w:rsidR="004B0C42" w:rsidRPr="00F90FE0" w:rsidRDefault="004B0C42" w:rsidP="004B0C42">
      <w:pPr>
        <w:jc w:val="both"/>
        <w:rPr>
          <w:rFonts w:ascii="Arial" w:hAnsi="Arial" w:cs="Arial"/>
          <w:sz w:val="24"/>
          <w:szCs w:val="24"/>
        </w:rPr>
      </w:pPr>
      <w:r w:rsidRPr="00F90FE0">
        <w:rPr>
          <w:rFonts w:ascii="Arial" w:hAnsi="Arial" w:cs="Arial"/>
          <w:sz w:val="24"/>
          <w:szCs w:val="24"/>
        </w:rPr>
        <w:t>2025 Uluslararası Kooperatifler Yılı kapsamında “Kooperatiflerin Sürdürülebilirliği" temalı toplantı SATSO ev sahipliğinde gerçekleştirildi.</w:t>
      </w:r>
    </w:p>
    <w:p w14:paraId="6D0694DF" w14:textId="570418D0" w:rsidR="004B0C42" w:rsidRPr="00F90FE0" w:rsidRDefault="004B0C42" w:rsidP="004B0C42">
      <w:pPr>
        <w:jc w:val="both"/>
        <w:rPr>
          <w:rFonts w:ascii="Arial" w:hAnsi="Arial" w:cs="Arial"/>
          <w:sz w:val="24"/>
          <w:szCs w:val="24"/>
        </w:rPr>
      </w:pPr>
      <w:r w:rsidRPr="00F90FE0">
        <w:rPr>
          <w:rFonts w:ascii="Arial" w:hAnsi="Arial" w:cs="Arial"/>
          <w:sz w:val="24"/>
          <w:szCs w:val="24"/>
        </w:rPr>
        <w:t>Sakarya Ticaret İl Müdürlüğü tarafından organize edilip Ticaret Bakanlığı’</w:t>
      </w:r>
      <w:r w:rsidR="00C97E68" w:rsidRPr="00F90FE0">
        <w:rPr>
          <w:rFonts w:ascii="Arial" w:hAnsi="Arial" w:cs="Arial"/>
          <w:sz w:val="24"/>
          <w:szCs w:val="24"/>
        </w:rPr>
        <w:t>n</w:t>
      </w:r>
      <w:r w:rsidRPr="00F90FE0">
        <w:rPr>
          <w:rFonts w:ascii="Arial" w:hAnsi="Arial" w:cs="Arial"/>
          <w:sz w:val="24"/>
          <w:szCs w:val="24"/>
        </w:rPr>
        <w:t xml:space="preserve">ın “2025-2029 Türkiye Kooperatifçilik Stratejisi ve Eylem Planı” kapsamında gerçekleşen toplantıda kooperatiflerin yerel kalkınma, üretim ve ekonomideki rolleri, kadın kooperatiflerinin kadın istihdamındaki yeri, kooperatiflerin yürütmedeki sorunları ve çözüm önerilerine yönelik istişarede bulunuldu. </w:t>
      </w:r>
    </w:p>
    <w:p w14:paraId="22924272" w14:textId="0980F927" w:rsidR="004B0C42" w:rsidRPr="00F90FE0" w:rsidRDefault="004B0C42" w:rsidP="004B0C42">
      <w:pPr>
        <w:jc w:val="both"/>
        <w:rPr>
          <w:rFonts w:ascii="Arial" w:hAnsi="Arial" w:cs="Arial"/>
          <w:sz w:val="24"/>
          <w:szCs w:val="24"/>
        </w:rPr>
      </w:pPr>
      <w:r w:rsidRPr="00F90FE0">
        <w:rPr>
          <w:rFonts w:ascii="Arial" w:hAnsi="Arial" w:cs="Arial"/>
          <w:sz w:val="24"/>
          <w:szCs w:val="24"/>
        </w:rPr>
        <w:t xml:space="preserve">SATSO Yönetim Kurulu Başkanı A. Akgün Altuğ ve Meclis Başkanı Erdem Ercan’ın ev sahipliğinde gerçekleştirilen programa Sakarya Valisi Rahmi Doğan, Sakarya Milletvekilleri Lütfi Bayraktar, Murat Kaya ve Ertuğrul Kocacık, </w:t>
      </w:r>
      <w:r w:rsidRPr="00F90FE0">
        <w:rPr>
          <w:rFonts w:ascii="Arial" w:hAnsi="Arial" w:cs="Arial"/>
          <w:sz w:val="24"/>
          <w:szCs w:val="24"/>
        </w:rPr>
        <w:t xml:space="preserve">Ticaret Bakanlığı Esnaf, Sanatkarlar ve Kooperatifçilik Genel Müdür Yardımcısı Seçkin </w:t>
      </w:r>
      <w:proofErr w:type="spellStart"/>
      <w:r w:rsidRPr="00F90FE0">
        <w:rPr>
          <w:rFonts w:ascii="Arial" w:hAnsi="Arial" w:cs="Arial"/>
          <w:sz w:val="24"/>
          <w:szCs w:val="24"/>
        </w:rPr>
        <w:t>Cenkış</w:t>
      </w:r>
      <w:proofErr w:type="spellEnd"/>
      <w:r w:rsidRPr="00F90FE0">
        <w:rPr>
          <w:rFonts w:ascii="Arial" w:hAnsi="Arial" w:cs="Arial"/>
          <w:sz w:val="24"/>
          <w:szCs w:val="24"/>
        </w:rPr>
        <w:t xml:space="preserve">, </w:t>
      </w:r>
      <w:r w:rsidR="005D3D63" w:rsidRPr="00F90FE0">
        <w:rPr>
          <w:rFonts w:ascii="Arial" w:hAnsi="Arial" w:cs="Arial"/>
          <w:sz w:val="24"/>
          <w:szCs w:val="24"/>
        </w:rPr>
        <w:t xml:space="preserve">SUBÜ Rektör Yardımcısı </w:t>
      </w:r>
      <w:r w:rsidR="005D3D63" w:rsidRPr="00F90FE0">
        <w:rPr>
          <w:rFonts w:ascii="Arial" w:hAnsi="Arial" w:cs="Arial"/>
          <w:sz w:val="24"/>
          <w:szCs w:val="24"/>
        </w:rPr>
        <w:t xml:space="preserve">Prof. Dr. Oğuz </w:t>
      </w:r>
      <w:r w:rsidR="005D3D63" w:rsidRPr="00F90FE0">
        <w:rPr>
          <w:rFonts w:ascii="Arial" w:hAnsi="Arial" w:cs="Arial"/>
          <w:sz w:val="24"/>
          <w:szCs w:val="24"/>
        </w:rPr>
        <w:t>Türkay</w:t>
      </w:r>
      <w:r w:rsidR="007A1C93" w:rsidRPr="00F90FE0">
        <w:rPr>
          <w:rFonts w:ascii="Arial" w:hAnsi="Arial" w:cs="Arial"/>
          <w:sz w:val="24"/>
          <w:szCs w:val="24"/>
        </w:rPr>
        <w:t xml:space="preserve">, </w:t>
      </w:r>
      <w:r w:rsidRPr="00F90FE0">
        <w:rPr>
          <w:rFonts w:ascii="Arial" w:hAnsi="Arial" w:cs="Arial"/>
          <w:sz w:val="24"/>
          <w:szCs w:val="24"/>
        </w:rPr>
        <w:t xml:space="preserve">Sakarya Ticaret İl Müdürü Emre Atmaca, </w:t>
      </w:r>
      <w:r w:rsidR="005D3D63" w:rsidRPr="00F90FE0">
        <w:rPr>
          <w:rFonts w:ascii="Arial" w:hAnsi="Arial" w:cs="Arial"/>
          <w:sz w:val="24"/>
          <w:szCs w:val="24"/>
        </w:rPr>
        <w:t>İl Müdürleri, Mesleki Tabanlı STK Temsilcileri</w:t>
      </w:r>
      <w:r w:rsidR="005F5BE2" w:rsidRPr="00F90FE0">
        <w:rPr>
          <w:rFonts w:ascii="Arial" w:hAnsi="Arial" w:cs="Arial"/>
          <w:sz w:val="24"/>
          <w:szCs w:val="24"/>
        </w:rPr>
        <w:t xml:space="preserve"> ile Kooperatif temsilcileri ve SATSO Üyeleri iştirak ettiler.</w:t>
      </w:r>
    </w:p>
    <w:p w14:paraId="596B3EE9" w14:textId="57757D57" w:rsidR="000240C1" w:rsidRPr="00F90FE0" w:rsidRDefault="005F5BE2" w:rsidP="004B0C42">
      <w:pPr>
        <w:jc w:val="both"/>
        <w:rPr>
          <w:rFonts w:ascii="Arial" w:hAnsi="Arial" w:cs="Arial"/>
          <w:sz w:val="24"/>
          <w:szCs w:val="24"/>
        </w:rPr>
      </w:pPr>
      <w:r w:rsidRPr="00F90FE0">
        <w:rPr>
          <w:rFonts w:ascii="Arial" w:hAnsi="Arial" w:cs="Arial"/>
          <w:sz w:val="24"/>
          <w:szCs w:val="24"/>
        </w:rPr>
        <w:t xml:space="preserve">Toplantının açılışını </w:t>
      </w:r>
      <w:r w:rsidRPr="00F90FE0">
        <w:rPr>
          <w:rFonts w:ascii="Arial" w:hAnsi="Arial" w:cs="Arial"/>
          <w:b/>
          <w:bCs/>
          <w:sz w:val="24"/>
          <w:szCs w:val="24"/>
        </w:rPr>
        <w:t>SATSO Yönetim Kurulu Başkanı A. Akgün Altuğ</w:t>
      </w:r>
      <w:r w:rsidRPr="00F90FE0">
        <w:rPr>
          <w:rFonts w:ascii="Arial" w:hAnsi="Arial" w:cs="Arial"/>
          <w:sz w:val="24"/>
          <w:szCs w:val="24"/>
        </w:rPr>
        <w:t xml:space="preserve"> gerçekleştirdi. Başkan Altuğ, yerelde sürdürülebilir kalkınma, üretim ve ekonomik değer yaratma adına kooperatiflerin önemine vurgu yaparak imece kültürünün dayanışmayla önemli faydaları olduğuna dikkat çekerek şunları dile getirdi: “Bizleri için üretim ve sürdürülebilirlik çağın en stratejik olayıdır. Kooperatiflerimiz de direk üreticiden tüketiciye bir yol izliyorlar ve imece kültürünü, ahilik geleneğini devam ettiriyorlar. Sürdürülebilir üretim ve katılımcı ekonomi modeline katkı sunan kooperatiflerimizin yarattığı değeri önemsiyoruz. Bizler de kadın kooperatifimizin kuruluşuna destek ve öncü olmuş bir Oda olarak her zaman onların kalkınması, yerel ekonomiye ve üretimde değer sunmaları, istihdama da katkı sunmaları adına desteğimizi sürdüreceğiz. Eylem Planının bu amaçla başarılı olacağına ve fayda sağlayacağına inanıyorum. Hayırlı olsun.” dedi. </w:t>
      </w:r>
    </w:p>
    <w:p w14:paraId="75271834" w14:textId="22E0E69A" w:rsidR="000240C1" w:rsidRPr="00F90FE0" w:rsidRDefault="005F5BE2" w:rsidP="004B0C42">
      <w:pPr>
        <w:jc w:val="both"/>
        <w:rPr>
          <w:rFonts w:ascii="Arial" w:hAnsi="Arial" w:cs="Arial"/>
          <w:sz w:val="24"/>
          <w:szCs w:val="24"/>
        </w:rPr>
      </w:pPr>
      <w:r w:rsidRPr="00F90FE0">
        <w:rPr>
          <w:rFonts w:ascii="Arial" w:hAnsi="Arial" w:cs="Arial"/>
          <w:b/>
          <w:bCs/>
          <w:sz w:val="24"/>
          <w:szCs w:val="24"/>
        </w:rPr>
        <w:t>Sakarya Ticaret İl Müdürü Emre Atmaca</w:t>
      </w:r>
      <w:r w:rsidRPr="00F90FE0">
        <w:rPr>
          <w:rFonts w:ascii="Arial" w:hAnsi="Arial" w:cs="Arial"/>
          <w:sz w:val="24"/>
          <w:szCs w:val="24"/>
        </w:rPr>
        <w:t xml:space="preserve"> ise, Kooperatifçiliğin güçlü olması demek ekonomik kalkınmanın taban yayılması demektir. İSO 500 listesinde kooperatiflerimiz de var. </w:t>
      </w:r>
      <w:r w:rsidR="007A1C93" w:rsidRPr="00F90FE0">
        <w:rPr>
          <w:rFonts w:ascii="Arial" w:hAnsi="Arial" w:cs="Arial"/>
          <w:sz w:val="24"/>
          <w:szCs w:val="24"/>
        </w:rPr>
        <w:t xml:space="preserve">Kooperatiflerimiz büyük markalar haline geliyor. </w:t>
      </w:r>
      <w:r w:rsidRPr="00F90FE0">
        <w:rPr>
          <w:rFonts w:ascii="Arial" w:hAnsi="Arial" w:cs="Arial"/>
          <w:sz w:val="24"/>
          <w:szCs w:val="24"/>
        </w:rPr>
        <w:t xml:space="preserve">Üretim </w:t>
      </w:r>
      <w:r w:rsidR="007A1C93" w:rsidRPr="00F90FE0">
        <w:rPr>
          <w:rFonts w:ascii="Arial" w:hAnsi="Arial" w:cs="Arial"/>
          <w:sz w:val="24"/>
          <w:szCs w:val="24"/>
        </w:rPr>
        <w:t xml:space="preserve">yapıyor, küçük üreticiye de </w:t>
      </w:r>
      <w:r w:rsidRPr="00F90FE0">
        <w:rPr>
          <w:rFonts w:ascii="Arial" w:hAnsi="Arial" w:cs="Arial"/>
          <w:sz w:val="24"/>
          <w:szCs w:val="24"/>
        </w:rPr>
        <w:t>finansman desteği sağlıyorlar.</w:t>
      </w:r>
      <w:r w:rsidR="007A1C93" w:rsidRPr="00F90FE0">
        <w:rPr>
          <w:rFonts w:ascii="Arial" w:hAnsi="Arial" w:cs="Arial"/>
          <w:sz w:val="24"/>
          <w:szCs w:val="24"/>
        </w:rPr>
        <w:t xml:space="preserve"> </w:t>
      </w:r>
      <w:r w:rsidRPr="00F90FE0">
        <w:rPr>
          <w:rFonts w:ascii="Arial" w:hAnsi="Arial" w:cs="Arial"/>
          <w:sz w:val="24"/>
          <w:szCs w:val="24"/>
        </w:rPr>
        <w:t>Yapılan çalışmanın hayırlı olmasını diliyorum.</w:t>
      </w:r>
      <w:r w:rsidR="007A1C93" w:rsidRPr="00F90FE0">
        <w:rPr>
          <w:rFonts w:ascii="Arial" w:hAnsi="Arial" w:cs="Arial"/>
          <w:sz w:val="24"/>
          <w:szCs w:val="24"/>
        </w:rPr>
        <w:t>” dedi.</w:t>
      </w:r>
    </w:p>
    <w:p w14:paraId="4ACD8E6B" w14:textId="715E7962" w:rsidR="000240C1" w:rsidRPr="00F90FE0" w:rsidRDefault="007A1C93" w:rsidP="004B0C42">
      <w:pPr>
        <w:jc w:val="both"/>
        <w:rPr>
          <w:rFonts w:ascii="Arial" w:hAnsi="Arial" w:cs="Arial"/>
          <w:sz w:val="24"/>
          <w:szCs w:val="24"/>
        </w:rPr>
      </w:pPr>
      <w:r w:rsidRPr="00F90FE0">
        <w:rPr>
          <w:rFonts w:ascii="Arial" w:hAnsi="Arial" w:cs="Arial"/>
          <w:b/>
          <w:bCs/>
          <w:sz w:val="24"/>
          <w:szCs w:val="24"/>
        </w:rPr>
        <w:t>SUBÜ Rektör Yardımcısı Prof. Dr. Oğuz Türkay,</w:t>
      </w:r>
      <w:r w:rsidRPr="00F90FE0">
        <w:rPr>
          <w:rFonts w:ascii="Arial" w:hAnsi="Arial" w:cs="Arial"/>
          <w:sz w:val="24"/>
          <w:szCs w:val="24"/>
        </w:rPr>
        <w:t xml:space="preserve"> </w:t>
      </w:r>
      <w:r w:rsidRPr="00F90FE0">
        <w:rPr>
          <w:rFonts w:ascii="Arial" w:hAnsi="Arial" w:cs="Arial"/>
          <w:sz w:val="24"/>
          <w:szCs w:val="24"/>
        </w:rPr>
        <w:t>“Kooperatiflerimiz kırsal kalkınmayı destekler, kadınların ekonomiye katılımı, yerel ekonomiyi dışa bağımlılıktan uzaklaştırır. SUBÜ olarak bu çalışmayı akademik bir faaliyet değil bölgemize katkı sağlayacak bir kamu görevi olarak görüyoruz. Çalışmamızın kooperatifler için rehber olmasını umuyoruz.” diye konuştu.</w:t>
      </w:r>
    </w:p>
    <w:p w14:paraId="4D632BCF" w14:textId="306CBFBA" w:rsidR="000240C1" w:rsidRPr="00F90FE0" w:rsidRDefault="007A1C93" w:rsidP="004B0C42">
      <w:pPr>
        <w:jc w:val="both"/>
        <w:rPr>
          <w:rFonts w:ascii="Arial" w:hAnsi="Arial" w:cs="Arial"/>
          <w:sz w:val="24"/>
          <w:szCs w:val="24"/>
        </w:rPr>
      </w:pPr>
      <w:r w:rsidRPr="00F90FE0">
        <w:rPr>
          <w:rFonts w:ascii="Arial" w:hAnsi="Arial" w:cs="Arial"/>
          <w:b/>
          <w:bCs/>
          <w:sz w:val="24"/>
          <w:szCs w:val="24"/>
        </w:rPr>
        <w:t xml:space="preserve">Ticaret Bakanlığı Esnaf, </w:t>
      </w:r>
      <w:proofErr w:type="gramStart"/>
      <w:r w:rsidRPr="00F90FE0">
        <w:rPr>
          <w:rFonts w:ascii="Arial" w:hAnsi="Arial" w:cs="Arial"/>
          <w:b/>
          <w:bCs/>
          <w:sz w:val="24"/>
          <w:szCs w:val="24"/>
        </w:rPr>
        <w:t>Sanatkarlar</w:t>
      </w:r>
      <w:proofErr w:type="gramEnd"/>
      <w:r w:rsidRPr="00F90FE0">
        <w:rPr>
          <w:rFonts w:ascii="Arial" w:hAnsi="Arial" w:cs="Arial"/>
          <w:b/>
          <w:bCs/>
          <w:sz w:val="24"/>
          <w:szCs w:val="24"/>
        </w:rPr>
        <w:t xml:space="preserve"> ve Kooperatifçilik Genel Müdür Yardımcısı Seçkin </w:t>
      </w:r>
      <w:proofErr w:type="spellStart"/>
      <w:r w:rsidRPr="00F90FE0">
        <w:rPr>
          <w:rFonts w:ascii="Arial" w:hAnsi="Arial" w:cs="Arial"/>
          <w:b/>
          <w:bCs/>
          <w:sz w:val="24"/>
          <w:szCs w:val="24"/>
        </w:rPr>
        <w:t>Cenkış</w:t>
      </w:r>
      <w:proofErr w:type="spellEnd"/>
      <w:r w:rsidRPr="00F90FE0">
        <w:rPr>
          <w:rFonts w:ascii="Arial" w:hAnsi="Arial" w:cs="Arial"/>
          <w:b/>
          <w:bCs/>
          <w:sz w:val="24"/>
          <w:szCs w:val="24"/>
        </w:rPr>
        <w:t>,</w:t>
      </w:r>
      <w:r w:rsidRPr="00F90FE0">
        <w:rPr>
          <w:rFonts w:ascii="Arial" w:hAnsi="Arial" w:cs="Arial"/>
          <w:sz w:val="24"/>
          <w:szCs w:val="24"/>
        </w:rPr>
        <w:t xml:space="preserve"> Bakanlık olarak kooperatifçiliği geliştirmek adına faaliyetlerimizi yürütüyoruz. Kooperatiflerimizin gücünü artırma, tanıtımlarını gerçekleştirme amacıyla diğer bakanlıklarımızın da ortaklığında çalışmalar yürütüyoruz. Teşvik ve hibe mekanizmalarımızı da onların daha da büyümesi adına artırarak devam ettiriyoruz.” dedi.  </w:t>
      </w:r>
    </w:p>
    <w:p w14:paraId="17FD2C4D" w14:textId="201C0EFD" w:rsidR="000240C1" w:rsidRPr="00F90FE0" w:rsidRDefault="00385CFA" w:rsidP="004B0C42">
      <w:pPr>
        <w:jc w:val="both"/>
        <w:rPr>
          <w:rFonts w:ascii="Arial" w:hAnsi="Arial" w:cs="Arial"/>
          <w:sz w:val="24"/>
          <w:szCs w:val="24"/>
        </w:rPr>
      </w:pPr>
      <w:r w:rsidRPr="00F90FE0">
        <w:rPr>
          <w:rFonts w:ascii="Arial" w:hAnsi="Arial" w:cs="Arial"/>
          <w:b/>
          <w:bCs/>
          <w:sz w:val="24"/>
          <w:szCs w:val="24"/>
        </w:rPr>
        <w:lastRenderedPageBreak/>
        <w:t xml:space="preserve">Sakarya Milletvekili </w:t>
      </w:r>
      <w:proofErr w:type="spellStart"/>
      <w:r w:rsidRPr="00F90FE0">
        <w:rPr>
          <w:rFonts w:ascii="Arial" w:hAnsi="Arial" w:cs="Arial"/>
          <w:b/>
          <w:bCs/>
          <w:sz w:val="24"/>
          <w:szCs w:val="24"/>
        </w:rPr>
        <w:t>Ertugrul</w:t>
      </w:r>
      <w:proofErr w:type="spellEnd"/>
      <w:r w:rsidRPr="00F90FE0">
        <w:rPr>
          <w:rFonts w:ascii="Arial" w:hAnsi="Arial" w:cs="Arial"/>
          <w:b/>
          <w:bCs/>
          <w:sz w:val="24"/>
          <w:szCs w:val="24"/>
        </w:rPr>
        <w:t xml:space="preserve"> Kocacık,</w:t>
      </w:r>
      <w:r w:rsidRPr="00F90FE0">
        <w:rPr>
          <w:rFonts w:ascii="Arial" w:hAnsi="Arial" w:cs="Arial"/>
          <w:sz w:val="24"/>
          <w:szCs w:val="24"/>
        </w:rPr>
        <w:t xml:space="preserve"> “İlimizde 500’den fazla kooperatifimiz var. Ülkemizin yüksek kapasite vadeden kooperatifçilik yapısını desteklemeye ve geliştirmeye çalışıyoruz. Bakanlığımız da bu gelişimi destekleyici proje ve çalışmalarına ağırlık veriyor. KOOPDES desteklerinin kapsamı ve sınırı da kooperatiflerimiz için artırılmıştır.” dedi. </w:t>
      </w:r>
    </w:p>
    <w:p w14:paraId="5476AA45" w14:textId="7FD1759B" w:rsidR="00F55178" w:rsidRPr="00F90FE0" w:rsidRDefault="00385CFA" w:rsidP="004B0C42">
      <w:pPr>
        <w:jc w:val="both"/>
        <w:rPr>
          <w:rFonts w:ascii="Arial" w:hAnsi="Arial" w:cs="Arial"/>
          <w:sz w:val="24"/>
          <w:szCs w:val="24"/>
        </w:rPr>
      </w:pPr>
      <w:r w:rsidRPr="00F90FE0">
        <w:rPr>
          <w:rFonts w:ascii="Arial" w:hAnsi="Arial" w:cs="Arial"/>
          <w:b/>
          <w:bCs/>
          <w:sz w:val="24"/>
          <w:szCs w:val="24"/>
        </w:rPr>
        <w:t xml:space="preserve">Sakarya Milletvekili </w:t>
      </w:r>
      <w:r w:rsidRPr="00F90FE0">
        <w:rPr>
          <w:rFonts w:ascii="Arial" w:hAnsi="Arial" w:cs="Arial"/>
          <w:b/>
          <w:bCs/>
          <w:sz w:val="24"/>
          <w:szCs w:val="24"/>
        </w:rPr>
        <w:t>Murat Kaya,</w:t>
      </w:r>
      <w:r w:rsidRPr="00F90FE0">
        <w:rPr>
          <w:rFonts w:ascii="Arial" w:hAnsi="Arial" w:cs="Arial"/>
          <w:sz w:val="24"/>
          <w:szCs w:val="24"/>
        </w:rPr>
        <w:t xml:space="preserve"> “Belediye başkanlığı dönemimde bir kooperatifin kurulmasına vesile oldum ve büyük işler başardık. Bir ilde ve ülkede birlik ve beraberlik, paydaşlık kültürü olursa her şey kolaydır. Geyve Ayva Çiçeği Kadın Kooperatifimiz birçok başarı kaydetti. Katma değerli bir üretim modelini benimseyerek üreticinin elindeki tarımsal ürünler</w:t>
      </w:r>
      <w:r w:rsidR="006A1710" w:rsidRPr="00F90FE0">
        <w:rPr>
          <w:rFonts w:ascii="Arial" w:hAnsi="Arial" w:cs="Arial"/>
          <w:sz w:val="24"/>
          <w:szCs w:val="24"/>
        </w:rPr>
        <w:t xml:space="preserve"> verimli şekilde değerlendirildi. Bu anlamda tüm kooperatiflere de örnek olan bir yapıda faaliyetlerine devam ediyor.” diye konuştu. </w:t>
      </w:r>
    </w:p>
    <w:p w14:paraId="07D24776" w14:textId="16721C37" w:rsidR="00114AD6" w:rsidRPr="00F90FE0" w:rsidRDefault="006A1710" w:rsidP="004B0C42">
      <w:pPr>
        <w:jc w:val="both"/>
        <w:rPr>
          <w:rFonts w:ascii="Arial" w:hAnsi="Arial" w:cs="Arial"/>
          <w:sz w:val="24"/>
          <w:szCs w:val="24"/>
        </w:rPr>
      </w:pPr>
      <w:r w:rsidRPr="00F90FE0">
        <w:rPr>
          <w:rFonts w:ascii="Arial" w:hAnsi="Arial" w:cs="Arial"/>
          <w:b/>
          <w:bCs/>
          <w:sz w:val="24"/>
          <w:szCs w:val="24"/>
        </w:rPr>
        <w:t>Sakarya Milletvekili</w:t>
      </w:r>
      <w:r w:rsidRPr="00F90FE0">
        <w:rPr>
          <w:rFonts w:ascii="Arial" w:hAnsi="Arial" w:cs="Arial"/>
          <w:b/>
          <w:bCs/>
          <w:sz w:val="24"/>
          <w:szCs w:val="24"/>
        </w:rPr>
        <w:t xml:space="preserve"> ve FİSKOBİRLİK Başkanı Lütfi Bayraktar, </w:t>
      </w:r>
      <w:r w:rsidRPr="00F90FE0">
        <w:rPr>
          <w:rFonts w:ascii="Arial" w:hAnsi="Arial" w:cs="Arial"/>
          <w:sz w:val="24"/>
          <w:szCs w:val="24"/>
        </w:rPr>
        <w:t>“</w:t>
      </w:r>
      <w:r w:rsidR="000B002A" w:rsidRPr="00F90FE0">
        <w:rPr>
          <w:rFonts w:ascii="Arial" w:hAnsi="Arial" w:cs="Arial"/>
          <w:sz w:val="24"/>
          <w:szCs w:val="24"/>
        </w:rPr>
        <w:t>Kooperatiflerimiz medeniyetimizin kökenindeki yardımlaşma, dayanışma kültürümüze çok uygun olmuş ve milletimizce başarıyla uygulanmıştır. Özellikle kadınlarımızın emeğinin değerlendirilmesi, ekonomiye ve üretime katkı sağlamalarının en verimli modeli de kooperatiflerdir. Kooperatiflerimiz için sürdürülebilirlik her zaman esastır, yoksa başarı maalesef gelemez. Sakarya’mızda her konuda bir bütünlük var. Tüm kurum kuruluşlar iş birliğinde çalışıyor ve kooperatiflerimiz de dahil her konuda bu birliktelik faydalı çalışmalara vesile olacaktır.” dedi.</w:t>
      </w:r>
    </w:p>
    <w:p w14:paraId="6904783A" w14:textId="24561BB8" w:rsidR="000B002A" w:rsidRPr="00F90FE0" w:rsidRDefault="000B002A" w:rsidP="000B002A">
      <w:pPr>
        <w:jc w:val="both"/>
        <w:rPr>
          <w:rFonts w:ascii="Arial" w:hAnsi="Arial" w:cs="Arial"/>
          <w:sz w:val="24"/>
          <w:szCs w:val="24"/>
        </w:rPr>
      </w:pPr>
      <w:r w:rsidRPr="00F90FE0">
        <w:rPr>
          <w:rFonts w:ascii="Arial" w:hAnsi="Arial" w:cs="Arial"/>
          <w:b/>
          <w:bCs/>
          <w:sz w:val="24"/>
          <w:szCs w:val="24"/>
        </w:rPr>
        <w:t>Sakarya Valisi Rahmi Doğan, “</w:t>
      </w:r>
      <w:r w:rsidRPr="00F90FE0">
        <w:rPr>
          <w:rFonts w:ascii="Arial" w:hAnsi="Arial" w:cs="Arial"/>
          <w:sz w:val="24"/>
          <w:szCs w:val="24"/>
        </w:rPr>
        <w:t xml:space="preserve">Kooperatifçilik girişimciliği ve üretimi destekleyen oluşumlardır. Katma değerli üretim ve kişilerin gelişimi, toplumsal kalkınmayı destekleyen oluşumlardır. Bu plan ile kooperatifçiliğin daha verimli, şeffaf, denetlenebilir ve güvenli bir modelle işlevsellik ve sürdürülebilirliğini </w:t>
      </w:r>
      <w:r w:rsidRPr="00F90FE0">
        <w:rPr>
          <w:rFonts w:ascii="Arial" w:hAnsi="Arial" w:cs="Arial"/>
          <w:sz w:val="24"/>
          <w:szCs w:val="24"/>
        </w:rPr>
        <w:t>umarım</w:t>
      </w:r>
      <w:r w:rsidRPr="00F90FE0">
        <w:rPr>
          <w:rFonts w:ascii="Arial" w:hAnsi="Arial" w:cs="Arial"/>
          <w:sz w:val="24"/>
          <w:szCs w:val="24"/>
        </w:rPr>
        <w:t xml:space="preserve"> artıracağız. Emeği geçenleri kutluyorum.” dedi  </w:t>
      </w:r>
    </w:p>
    <w:p w14:paraId="0362B9DD" w14:textId="1F5F8A9C" w:rsidR="000B002A" w:rsidRPr="00F90FE0" w:rsidRDefault="000B002A" w:rsidP="000B002A">
      <w:pPr>
        <w:jc w:val="both"/>
        <w:rPr>
          <w:rFonts w:ascii="Arial" w:hAnsi="Arial" w:cs="Arial"/>
          <w:sz w:val="24"/>
          <w:szCs w:val="24"/>
        </w:rPr>
      </w:pPr>
      <w:r w:rsidRPr="00F90FE0">
        <w:rPr>
          <w:rFonts w:ascii="Arial" w:hAnsi="Arial" w:cs="Arial"/>
          <w:sz w:val="24"/>
          <w:szCs w:val="24"/>
        </w:rPr>
        <w:t xml:space="preserve">Konuşmaların ardından SUBÜ </w:t>
      </w:r>
      <w:r w:rsidRPr="00F90FE0">
        <w:rPr>
          <w:rFonts w:ascii="Arial" w:hAnsi="Arial" w:cs="Arial"/>
          <w:sz w:val="24"/>
          <w:szCs w:val="24"/>
        </w:rPr>
        <w:t>Dr. Öğr</w:t>
      </w:r>
      <w:r w:rsidRPr="00F90FE0">
        <w:rPr>
          <w:rFonts w:ascii="Arial" w:hAnsi="Arial" w:cs="Arial"/>
          <w:sz w:val="24"/>
          <w:szCs w:val="24"/>
        </w:rPr>
        <w:t xml:space="preserve">. Üye. </w:t>
      </w:r>
      <w:r w:rsidRPr="00F90FE0">
        <w:rPr>
          <w:rFonts w:ascii="Arial" w:hAnsi="Arial" w:cs="Arial"/>
          <w:sz w:val="24"/>
          <w:szCs w:val="24"/>
        </w:rPr>
        <w:t xml:space="preserve">Mustafa Yılmaz </w:t>
      </w:r>
      <w:r w:rsidRPr="00F90FE0">
        <w:rPr>
          <w:rFonts w:ascii="Arial" w:hAnsi="Arial" w:cs="Arial"/>
          <w:sz w:val="24"/>
          <w:szCs w:val="24"/>
        </w:rPr>
        <w:t xml:space="preserve">tarafından </w:t>
      </w:r>
      <w:r w:rsidRPr="00F90FE0">
        <w:rPr>
          <w:rFonts w:ascii="Arial" w:hAnsi="Arial" w:cs="Arial"/>
          <w:sz w:val="24"/>
          <w:szCs w:val="24"/>
        </w:rPr>
        <w:t>sonuç bildi</w:t>
      </w:r>
      <w:r w:rsidRPr="00F90FE0">
        <w:rPr>
          <w:rFonts w:ascii="Arial" w:hAnsi="Arial" w:cs="Arial"/>
          <w:sz w:val="24"/>
          <w:szCs w:val="24"/>
        </w:rPr>
        <w:t>r</w:t>
      </w:r>
      <w:r w:rsidRPr="00F90FE0">
        <w:rPr>
          <w:rFonts w:ascii="Arial" w:hAnsi="Arial" w:cs="Arial"/>
          <w:sz w:val="24"/>
          <w:szCs w:val="24"/>
        </w:rPr>
        <w:t>gesi raporunun sunumu</w:t>
      </w:r>
      <w:r w:rsidRPr="00F90FE0">
        <w:rPr>
          <w:rFonts w:ascii="Arial" w:hAnsi="Arial" w:cs="Arial"/>
          <w:sz w:val="24"/>
          <w:szCs w:val="24"/>
        </w:rPr>
        <w:t xml:space="preserve"> </w:t>
      </w:r>
      <w:r w:rsidRPr="00F90FE0">
        <w:rPr>
          <w:rFonts w:ascii="Arial" w:hAnsi="Arial" w:cs="Arial"/>
          <w:sz w:val="24"/>
          <w:szCs w:val="24"/>
        </w:rPr>
        <w:t>gerçekleştir</w:t>
      </w:r>
      <w:r w:rsidRPr="00F90FE0">
        <w:rPr>
          <w:rFonts w:ascii="Arial" w:hAnsi="Arial" w:cs="Arial"/>
          <w:sz w:val="24"/>
          <w:szCs w:val="24"/>
        </w:rPr>
        <w:t>ildi.</w:t>
      </w:r>
    </w:p>
    <w:p w14:paraId="348EB5CB" w14:textId="7C74B524" w:rsidR="00114AD6" w:rsidRPr="00F90FE0" w:rsidRDefault="000B002A" w:rsidP="000B002A">
      <w:pPr>
        <w:jc w:val="both"/>
        <w:rPr>
          <w:rFonts w:ascii="Arial" w:hAnsi="Arial" w:cs="Arial"/>
          <w:sz w:val="24"/>
          <w:szCs w:val="24"/>
        </w:rPr>
      </w:pPr>
      <w:r w:rsidRPr="00F90FE0">
        <w:rPr>
          <w:rFonts w:ascii="Arial" w:hAnsi="Arial" w:cs="Arial"/>
          <w:sz w:val="24"/>
          <w:szCs w:val="24"/>
        </w:rPr>
        <w:t xml:space="preserve">Programında sonunda protokol üyeleri ve katılımcılar </w:t>
      </w:r>
      <w:r w:rsidRPr="00F90FE0">
        <w:rPr>
          <w:rFonts w:ascii="Arial" w:hAnsi="Arial" w:cs="Arial"/>
          <w:sz w:val="24"/>
          <w:szCs w:val="24"/>
        </w:rPr>
        <w:t>SATSO fuaye alanında yerel kooperatiflerin ürettiği ürünlerin sergilendiği stantlar</w:t>
      </w:r>
      <w:r w:rsidRPr="00F90FE0">
        <w:rPr>
          <w:rFonts w:ascii="Arial" w:hAnsi="Arial" w:cs="Arial"/>
          <w:sz w:val="24"/>
          <w:szCs w:val="24"/>
        </w:rPr>
        <w:t xml:space="preserve">ı ziyaret ederek üretilen ürünleri yerinde inceledi. </w:t>
      </w:r>
    </w:p>
    <w:p w14:paraId="527B92ED" w14:textId="77777777" w:rsidR="00B371FD" w:rsidRPr="00F90FE0" w:rsidRDefault="00B371FD" w:rsidP="004B0C42">
      <w:pPr>
        <w:jc w:val="both"/>
        <w:rPr>
          <w:rFonts w:ascii="Arial" w:hAnsi="Arial" w:cs="Arial"/>
          <w:sz w:val="24"/>
          <w:szCs w:val="24"/>
        </w:rPr>
      </w:pPr>
    </w:p>
    <w:sectPr w:rsidR="00B371FD" w:rsidRPr="00F90F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355"/>
    <w:rsid w:val="000240C1"/>
    <w:rsid w:val="000512C0"/>
    <w:rsid w:val="000B002A"/>
    <w:rsid w:val="00114AD6"/>
    <w:rsid w:val="001D3558"/>
    <w:rsid w:val="00205CBA"/>
    <w:rsid w:val="002C0047"/>
    <w:rsid w:val="002E518D"/>
    <w:rsid w:val="00366355"/>
    <w:rsid w:val="00385CFA"/>
    <w:rsid w:val="003A44E7"/>
    <w:rsid w:val="003B009A"/>
    <w:rsid w:val="003E4207"/>
    <w:rsid w:val="0046226D"/>
    <w:rsid w:val="00466D48"/>
    <w:rsid w:val="004B0C42"/>
    <w:rsid w:val="005D3D63"/>
    <w:rsid w:val="005F5BE2"/>
    <w:rsid w:val="006A1710"/>
    <w:rsid w:val="006C0780"/>
    <w:rsid w:val="007A1C93"/>
    <w:rsid w:val="00911C48"/>
    <w:rsid w:val="00A35A87"/>
    <w:rsid w:val="00B371FD"/>
    <w:rsid w:val="00B37D4B"/>
    <w:rsid w:val="00BD42BB"/>
    <w:rsid w:val="00C97E68"/>
    <w:rsid w:val="00CF2009"/>
    <w:rsid w:val="00E84B90"/>
    <w:rsid w:val="00F55178"/>
    <w:rsid w:val="00F90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09B4E"/>
  <w15:chartTrackingRefBased/>
  <w15:docId w15:val="{A507C4CF-EE06-4F2A-85E7-84F759975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663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663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6635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6635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6635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6635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6635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6635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6635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6635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6635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6635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6635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6635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6635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6635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6635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66355"/>
    <w:rPr>
      <w:rFonts w:eastAsiaTheme="majorEastAsia" w:cstheme="majorBidi"/>
      <w:color w:val="272727" w:themeColor="text1" w:themeTint="D8"/>
    </w:rPr>
  </w:style>
  <w:style w:type="paragraph" w:styleId="KonuBal">
    <w:name w:val="Title"/>
    <w:basedOn w:val="Normal"/>
    <w:next w:val="Normal"/>
    <w:link w:val="KonuBalChar"/>
    <w:uiPriority w:val="10"/>
    <w:qFormat/>
    <w:rsid w:val="003663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6635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6635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6635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6635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66355"/>
    <w:rPr>
      <w:i/>
      <w:iCs/>
      <w:color w:val="404040" w:themeColor="text1" w:themeTint="BF"/>
    </w:rPr>
  </w:style>
  <w:style w:type="paragraph" w:styleId="ListeParagraf">
    <w:name w:val="List Paragraph"/>
    <w:basedOn w:val="Normal"/>
    <w:uiPriority w:val="34"/>
    <w:qFormat/>
    <w:rsid w:val="00366355"/>
    <w:pPr>
      <w:ind w:left="720"/>
      <w:contextualSpacing/>
    </w:pPr>
  </w:style>
  <w:style w:type="character" w:styleId="GlVurgulama">
    <w:name w:val="Intense Emphasis"/>
    <w:basedOn w:val="VarsaylanParagrafYazTipi"/>
    <w:uiPriority w:val="21"/>
    <w:qFormat/>
    <w:rsid w:val="00366355"/>
    <w:rPr>
      <w:i/>
      <w:iCs/>
      <w:color w:val="0F4761" w:themeColor="accent1" w:themeShade="BF"/>
    </w:rPr>
  </w:style>
  <w:style w:type="paragraph" w:styleId="GlAlnt">
    <w:name w:val="Intense Quote"/>
    <w:basedOn w:val="Normal"/>
    <w:next w:val="Normal"/>
    <w:link w:val="GlAlntChar"/>
    <w:uiPriority w:val="30"/>
    <w:qFormat/>
    <w:rsid w:val="003663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66355"/>
    <w:rPr>
      <w:i/>
      <w:iCs/>
      <w:color w:val="0F4761" w:themeColor="accent1" w:themeShade="BF"/>
    </w:rPr>
  </w:style>
  <w:style w:type="character" w:styleId="GlBavuru">
    <w:name w:val="Intense Reference"/>
    <w:basedOn w:val="VarsaylanParagrafYazTipi"/>
    <w:uiPriority w:val="32"/>
    <w:qFormat/>
    <w:rsid w:val="00366355"/>
    <w:rPr>
      <w:b/>
      <w:bCs/>
      <w:smallCaps/>
      <w:color w:val="0F4761" w:themeColor="accent1" w:themeShade="BF"/>
      <w:spacing w:val="5"/>
    </w:rPr>
  </w:style>
  <w:style w:type="character" w:styleId="Kpr">
    <w:name w:val="Hyperlink"/>
    <w:basedOn w:val="VarsaylanParagrafYazTipi"/>
    <w:uiPriority w:val="99"/>
    <w:unhideWhenUsed/>
    <w:rsid w:val="005D3D63"/>
    <w:rPr>
      <w:color w:val="467886" w:themeColor="hyperlink"/>
      <w:u w:val="single"/>
    </w:rPr>
  </w:style>
  <w:style w:type="character" w:styleId="zmlenmeyenBahsetme">
    <w:name w:val="Unresolved Mention"/>
    <w:basedOn w:val="VarsaylanParagrafYazTipi"/>
    <w:uiPriority w:val="99"/>
    <w:semiHidden/>
    <w:unhideWhenUsed/>
    <w:rsid w:val="005D3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01337">
      <w:bodyDiv w:val="1"/>
      <w:marLeft w:val="0"/>
      <w:marRight w:val="0"/>
      <w:marTop w:val="0"/>
      <w:marBottom w:val="0"/>
      <w:divBdr>
        <w:top w:val="none" w:sz="0" w:space="0" w:color="auto"/>
        <w:left w:val="none" w:sz="0" w:space="0" w:color="auto"/>
        <w:bottom w:val="none" w:sz="0" w:space="0" w:color="auto"/>
        <w:right w:val="none" w:sz="0" w:space="0" w:color="auto"/>
      </w:divBdr>
    </w:div>
    <w:div w:id="177053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789</Words>
  <Characters>4501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15</cp:revision>
  <dcterms:created xsi:type="dcterms:W3CDTF">2025-07-07T07:34:00Z</dcterms:created>
  <dcterms:modified xsi:type="dcterms:W3CDTF">2025-07-07T13:22:00Z</dcterms:modified>
</cp:coreProperties>
</file>